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F3" w:rsidRDefault="00BD5BF3" w:rsidP="00BD5BF3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Znak sprawy: 2/PN/DT/2015                                                                                              Sosnowiec, 16.09.2015 r.</w:t>
      </w:r>
    </w:p>
    <w:p w:rsidR="00BD5BF3" w:rsidRDefault="00BD5BF3" w:rsidP="00BD5BF3">
      <w:pPr>
        <w:pStyle w:val="Bezodstpw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D5BF3" w:rsidRPr="00E06853" w:rsidRDefault="00E06853" w:rsidP="00BD5BF3">
      <w:pPr>
        <w:jc w:val="center"/>
        <w:rPr>
          <w:rFonts w:ascii="Calibri" w:hAnsi="Calibri"/>
        </w:rPr>
      </w:pPr>
      <w:r w:rsidRPr="00E06853">
        <w:rPr>
          <w:rFonts w:ascii="Calibri" w:hAnsi="Calibri"/>
          <w:b/>
          <w:bCs/>
        </w:rPr>
        <w:t xml:space="preserve">Ogłoszenie </w:t>
      </w:r>
      <w:r w:rsidR="00BD5BF3" w:rsidRPr="00E06853">
        <w:rPr>
          <w:rFonts w:ascii="Calibri" w:hAnsi="Calibri"/>
          <w:b/>
          <w:bCs/>
        </w:rPr>
        <w:t xml:space="preserve"> o wyborze najkorzystniejszej oferty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Działaj</w:t>
      </w:r>
      <w:r w:rsidR="00794CDA">
        <w:rPr>
          <w:rFonts w:ascii="Calibri" w:hAnsi="Calibri"/>
          <w:sz w:val="20"/>
          <w:szCs w:val="20"/>
        </w:rPr>
        <w:t>ąc  na podstawie  art. 92 ust. 2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 ustawy z dnia 29 stycznia  2004 r. Prawo zamówień  publicznych  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Dz.U. z 2013r., poz. 907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zm.), zwanej dalej „ustawą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”,  informujemy, że w postępowaniu w trybie przetargu nieograniczonego, prowadzonym w Zakładzie Lecznictwa Ambulatoryjnego w Sosnowcu na </w:t>
      </w:r>
      <w:r>
        <w:rPr>
          <w:rFonts w:ascii="Calibri" w:hAnsi="Calibri"/>
          <w:b/>
          <w:bCs/>
          <w:sz w:val="20"/>
          <w:szCs w:val="20"/>
        </w:rPr>
        <w:t xml:space="preserve">„Wykonanie robót budowlanych w budynku Przychodni </w:t>
      </w:r>
      <w:proofErr w:type="spellStart"/>
      <w:r>
        <w:rPr>
          <w:rFonts w:ascii="Calibri" w:hAnsi="Calibri"/>
          <w:b/>
          <w:bCs/>
          <w:sz w:val="20"/>
          <w:szCs w:val="20"/>
        </w:rPr>
        <w:t>Rejonowo-Specjalistycznej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nr 9 przy ul. Wawel 15 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Sosnowcu” </w:t>
      </w:r>
      <w:r>
        <w:rPr>
          <w:rFonts w:ascii="Calibri" w:hAnsi="Calibri"/>
          <w:bCs/>
          <w:sz w:val="20"/>
          <w:szCs w:val="20"/>
        </w:rPr>
        <w:t>za najk</w:t>
      </w:r>
      <w:r>
        <w:rPr>
          <w:rFonts w:ascii="Calibri" w:hAnsi="Calibri"/>
          <w:sz w:val="20"/>
          <w:szCs w:val="20"/>
        </w:rPr>
        <w:t>orzystniejszą została uznana oferta nr 2  tj.: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FIRMA HANDLOWO-USŁUGOWA 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Elżbieta Pławska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42-523 Dąbrowa Górnicza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ul. Przelotowa 194G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Wybrany Wykonawca złożył ofertę z najkorzystniejszym bilansem ceny oraz długości okresu gwarancji. Oferta uzyskała 100 punktów.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Poniżej przedstawiamy streszczenie oceny i porównanie ofert:</w:t>
      </w: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W w:w="9555" w:type="dxa"/>
        <w:tblInd w:w="-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3225"/>
        <w:gridCol w:w="1816"/>
        <w:gridCol w:w="75"/>
        <w:gridCol w:w="1590"/>
        <w:gridCol w:w="75"/>
        <w:gridCol w:w="1740"/>
      </w:tblGrid>
      <w:tr w:rsidR="00BD5BF3" w:rsidTr="00BD5BF3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ind w:left="283" w:hanging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</w:t>
            </w:r>
          </w:p>
          <w:p w:rsidR="00BD5BF3" w:rsidRDefault="00BD5BF3">
            <w:pPr>
              <w:widowControl/>
              <w:spacing w:after="0"/>
              <w:ind w:left="283" w:hanging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oferty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w kryterium „ cena” – waga 95%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w kryterium  „długość okresu gwarancji” - waga 5%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ilość punktów</w:t>
            </w:r>
          </w:p>
        </w:tc>
      </w:tr>
      <w:tr w:rsidR="00BD5BF3" w:rsidTr="00BD5BF3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Zakład Remontowo-Budowlany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JĘDRZEJCZYK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41-219 Sosnowiec, ul. Łomżyńska 2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68,79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73,79</w:t>
            </w:r>
          </w:p>
        </w:tc>
      </w:tr>
      <w:tr w:rsidR="00BD5BF3" w:rsidTr="00BD5BF3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Firma Handlowo-Usługowa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Elżbieta Pławska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42-523 Dąbrowa Górnicza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Przelotowa 194 G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95,00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100,00</w:t>
            </w:r>
          </w:p>
        </w:tc>
      </w:tr>
      <w:tr w:rsidR="00BD5BF3" w:rsidTr="00BD5BF3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Zakład Usługowo-Handlowy 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MAR-BUD- Józef Krukowski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41-200 Sosnowiec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Płocka 9</w:t>
            </w:r>
          </w:p>
        </w:tc>
        <w:tc>
          <w:tcPr>
            <w:tcW w:w="5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dokonano oceny.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Wykonawca wykluczony z postępowania na podstawie art. 24 ust. 2 pkt 4 ustawy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Oferta Wykonawcy odrzucona na podstawie:</w:t>
            </w:r>
          </w:p>
          <w:p w:rsidR="00BD5BF3" w:rsidRDefault="00BD5BF3" w:rsidP="00643037">
            <w:pPr>
              <w:pStyle w:val="Akapitzlist"/>
              <w:widowControl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art. 90 ust. 3 ustawy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oraz </w:t>
            </w:r>
          </w:p>
          <w:p w:rsidR="00BD5BF3" w:rsidRDefault="00BD5BF3" w:rsidP="00643037">
            <w:pPr>
              <w:pStyle w:val="Akapitzlist"/>
              <w:widowControl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art.89 ust. 1 pkt. 5 ustawy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</w:p>
        </w:tc>
      </w:tr>
      <w:tr w:rsidR="00BD5BF3" w:rsidTr="00BD5BF3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EMKA Agnieszka Michaliszyn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41-300 Dąbrowa Górnicza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Robotnicza 47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73,04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78,04</w:t>
            </w:r>
          </w:p>
        </w:tc>
      </w:tr>
      <w:tr w:rsidR="00BD5BF3" w:rsidTr="00BD5BF3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C&amp;Z   Caputa i Zając Spółka Jawna</w:t>
            </w:r>
          </w:p>
          <w:p w:rsidR="00BD5BF3" w:rsidRDefault="00BD5BF3">
            <w:pPr>
              <w:widowControl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34-300 Żywiec, ul. Dworcowa 22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77,83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5BF3" w:rsidRDefault="00BD5BF3">
            <w:pPr>
              <w:widowControl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82,83</w:t>
            </w:r>
          </w:p>
        </w:tc>
      </w:tr>
    </w:tbl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BD5BF3" w:rsidRDefault="00BD5BF3" w:rsidP="00BD5BF3">
      <w:pPr>
        <w:widowControl/>
        <w:spacing w:after="0" w:line="240" w:lineRule="auto"/>
        <w:rPr>
          <w:rFonts w:ascii="Calibri" w:hAnsi="Calibri"/>
          <w:sz w:val="20"/>
          <w:szCs w:val="20"/>
        </w:rPr>
      </w:pPr>
    </w:p>
    <w:p w:rsidR="00786FC9" w:rsidRDefault="00786FC9"/>
    <w:sectPr w:rsidR="0078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F88"/>
    <w:multiLevelType w:val="hybridMultilevel"/>
    <w:tmpl w:val="240C4C3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1"/>
    <w:rsid w:val="00470CA1"/>
    <w:rsid w:val="00786FC9"/>
    <w:rsid w:val="00794CDA"/>
    <w:rsid w:val="00BD5BF3"/>
    <w:rsid w:val="00E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F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5B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5BF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F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5B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5B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7</cp:revision>
  <cp:lastPrinted>2015-09-16T10:17:00Z</cp:lastPrinted>
  <dcterms:created xsi:type="dcterms:W3CDTF">2015-09-16T09:33:00Z</dcterms:created>
  <dcterms:modified xsi:type="dcterms:W3CDTF">2015-09-16T10:18:00Z</dcterms:modified>
</cp:coreProperties>
</file>