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270" w:rsidRPr="00B93A07" w:rsidRDefault="00FD2270" w:rsidP="00FD2270">
      <w:pPr>
        <w:jc w:val="center"/>
        <w:rPr>
          <w:b/>
        </w:rPr>
      </w:pPr>
      <w:r w:rsidRPr="00B93A07">
        <w:rPr>
          <w:b/>
        </w:rPr>
        <w:t>OGŁOSZENIE</w:t>
      </w:r>
    </w:p>
    <w:p w:rsidR="00FD2270" w:rsidRPr="00B93A07" w:rsidRDefault="00FD2270" w:rsidP="00FD2270">
      <w:pPr>
        <w:jc w:val="center"/>
        <w:rPr>
          <w:b/>
        </w:rPr>
      </w:pPr>
    </w:p>
    <w:p w:rsidR="00FD2270" w:rsidRPr="00B93A07" w:rsidRDefault="00FD2270" w:rsidP="00FD2270">
      <w:pPr>
        <w:rPr>
          <w:b/>
        </w:rPr>
      </w:pPr>
      <w:r w:rsidRPr="00B93A07">
        <w:rPr>
          <w:b/>
        </w:rPr>
        <w:t>Wójta Gminy Zagrodno ogłasza pisemny przetarg publiczny na sprzedaż samochodu pożarniczego marki FS-LUBLIN  model ŻUK A15B rok produkcji 1974, nr rej. LCX 8056</w:t>
      </w:r>
    </w:p>
    <w:p w:rsidR="00FD2270" w:rsidRDefault="00FD2270" w:rsidP="00FD2270"/>
    <w:p w:rsidR="00FD2270" w:rsidRDefault="00FD2270" w:rsidP="00FD2270">
      <w:r>
        <w:t>Działając na podstawie Rozdziału 3 Zarządzenia  Nr 0050.122.2013 Wójta Gminy Zagrodno z dnia 14 czerwca 2013r. w sprawie zasad gospodarowania składnikami rzeczowymi majątku ruchomego Gminy Zagrodno, Wójt Gminy Zagrodno ogłasza pisemny przetarg publiczny</w:t>
      </w:r>
      <w:r w:rsidRPr="00F22B5A">
        <w:rPr>
          <w:b/>
        </w:rPr>
        <w:t xml:space="preserve"> na sprzedaż samochodu pożarniczego marki FS-LUBLIN  model ŻUK A15B rok produkcji 1974, nr rej. LCX 8056.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 w:rsidRPr="00F22B5A">
        <w:rPr>
          <w:b/>
        </w:rPr>
        <w:t>1. Nazwa i siedziba jednostki:</w:t>
      </w:r>
    </w:p>
    <w:p w:rsidR="00FD2270" w:rsidRDefault="00FD2270" w:rsidP="00FD2270">
      <w:r>
        <w:t>Urząd Gminy Zagrodno, 59-516 Zagrodno 52</w:t>
      </w:r>
    </w:p>
    <w:p w:rsidR="00FD2270" w:rsidRPr="00F22B5A" w:rsidRDefault="00FD2270" w:rsidP="00FD2270">
      <w:pPr>
        <w:rPr>
          <w:b/>
        </w:rPr>
      </w:pPr>
    </w:p>
    <w:p w:rsidR="00FD2270" w:rsidRPr="00F22B5A" w:rsidRDefault="00FD2270" w:rsidP="00FD2270">
      <w:pPr>
        <w:rPr>
          <w:b/>
        </w:rPr>
      </w:pPr>
      <w:r w:rsidRPr="00F22B5A">
        <w:rPr>
          <w:b/>
        </w:rPr>
        <w:t>2. Miejsce i termin przeprowadzenia przetargu:</w:t>
      </w:r>
    </w:p>
    <w:p w:rsidR="00FD2270" w:rsidRDefault="00FD2270" w:rsidP="00FD2270">
      <w:r>
        <w:t>Przetarg zostanie przeprowadzony w siedzibie Urzędu Gminy Zagrodno, 59-516 Zagrodno 52, w pokoju nr 5</w:t>
      </w:r>
    </w:p>
    <w:p w:rsidR="00FD2270" w:rsidRDefault="00FD2270" w:rsidP="00FD2270">
      <w:pPr>
        <w:jc w:val="both"/>
      </w:pPr>
    </w:p>
    <w:p w:rsidR="00FD2270" w:rsidRDefault="00FD2270" w:rsidP="00FD2270">
      <w:pPr>
        <w:jc w:val="both"/>
      </w:pPr>
      <w:r>
        <w:t>Etap pierwszy: część jawna przetargu w obecności oferentów:</w:t>
      </w:r>
    </w:p>
    <w:p w:rsidR="00FD2270" w:rsidRDefault="00FD2270" w:rsidP="00FD2270">
      <w:pPr>
        <w:jc w:val="both"/>
      </w:pPr>
    </w:p>
    <w:p w:rsidR="00FD2270" w:rsidRDefault="00FD2270" w:rsidP="00FD2270">
      <w:pPr>
        <w:jc w:val="both"/>
      </w:pPr>
      <w:r>
        <w:t xml:space="preserve">Publiczne otwarcie ofert nastąpi w dniu </w:t>
      </w:r>
      <w:r w:rsidRPr="00F22B5A">
        <w:rPr>
          <w:b/>
        </w:rPr>
        <w:t>03 lipca 2015r. o godz. 10.00</w:t>
      </w:r>
      <w:r>
        <w:t xml:space="preserve"> w siedzibie Urzędu Gminy Zagrodno, pokój nr 5,</w:t>
      </w:r>
    </w:p>
    <w:p w:rsidR="00FD2270" w:rsidRDefault="00FD2270" w:rsidP="00FD2270">
      <w:pPr>
        <w:jc w:val="both"/>
      </w:pPr>
      <w:r>
        <w:t>Przetarg zostanie przeprowadzony na zasadach określonych w</w:t>
      </w:r>
      <w:r w:rsidRPr="002016F9">
        <w:t xml:space="preserve"> </w:t>
      </w:r>
      <w:r>
        <w:t>Rozdziale 3 Zarządzenia Nr 0050.122.2013 Wójta Gminy Zagrodno z dnia 14 czerwca 2013r. w sprawie zasad gospodarowania składnikami rzeczowymi majątku ruchomego Gminy Zagrodno.</w:t>
      </w:r>
    </w:p>
    <w:p w:rsidR="00FD2270" w:rsidRDefault="00FD2270" w:rsidP="00FD2270">
      <w:pPr>
        <w:jc w:val="both"/>
      </w:pPr>
    </w:p>
    <w:p w:rsidR="00FD2270" w:rsidRDefault="00FD2270" w:rsidP="00FD2270">
      <w:pPr>
        <w:jc w:val="both"/>
      </w:pPr>
      <w:r>
        <w:t>Etap drugi: część niejawna przetargu:</w:t>
      </w:r>
    </w:p>
    <w:p w:rsidR="00FD2270" w:rsidRDefault="00FD2270" w:rsidP="00FD2270">
      <w:pPr>
        <w:jc w:val="both"/>
      </w:pPr>
    </w:p>
    <w:p w:rsidR="00FD2270" w:rsidRDefault="00FD2270" w:rsidP="00FD2270">
      <w:pPr>
        <w:jc w:val="both"/>
      </w:pPr>
      <w:r>
        <w:t>Komisja bada oferty pod względem formalno-prawnym, wybiera oferenta, który zaoferował najwyższą cenę i sporządza protokół z przetargu.</w:t>
      </w:r>
    </w:p>
    <w:p w:rsidR="00FD2270" w:rsidRDefault="00FD2270" w:rsidP="00FD2270">
      <w:pPr>
        <w:jc w:val="both"/>
      </w:pPr>
      <w:r>
        <w:t xml:space="preserve">Wójt Gminy Zagrodno, niezwłocznie po zatwierdzeniu </w:t>
      </w:r>
      <w:proofErr w:type="spellStart"/>
      <w:r>
        <w:t>protokółu</w:t>
      </w:r>
      <w:proofErr w:type="spellEnd"/>
      <w:r>
        <w:t xml:space="preserve"> z wyboru najkorzystniejszej oferty, podaje do publicznej wiadomości informację o wyniku przetargu poprzez zamieszczenie jej w Biuletynie Informacji Publicznej Gminy Zagrodno, na stronie internetowej Gminy Zagrodno i na tablicy informacyjnej w Urzędzie Gminy, 59-516 Zagrodno 52.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 w:rsidRPr="00F22B5A">
        <w:rPr>
          <w:b/>
        </w:rPr>
        <w:t>3. Miejsce i termin, w którym można obejrzeć sprzedawany składnik rzeczowy majątku ruchomego:</w:t>
      </w:r>
    </w:p>
    <w:p w:rsidR="00FD2270" w:rsidRDefault="00FD2270" w:rsidP="00FD2270">
      <w:r>
        <w:t>Sprzedawany składnik rzeczowy majątku ruchomego można oglądać (po wcześniejszym uzgodnieniu telefonicznym – 768773396 wew. 105)  od dnia ukazania się ogłoszenia tj. 18 czerwca 2015r. do dnia 02 lipca 2015r. w miejscowości Wojciechów nr 7   gm. Zagrodno w dni powszednie w godzinach od 10.00 do 14.00, osoba do kontaktu  P. Jerzy Bańka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 w:rsidRPr="00F22B5A">
        <w:rPr>
          <w:b/>
        </w:rPr>
        <w:t>4. Rodzaj, typ i ilość sprzedawanych składników majątku ruchomego:</w:t>
      </w:r>
    </w:p>
    <w:p w:rsidR="00FD2270" w:rsidRDefault="00FD2270" w:rsidP="00FD2270">
      <w:r>
        <w:t>Przedmiotem sprzedaży jest samochód pożarniczy marki FS-LUBLIN  model ŻUK A15B    nr rej. LCX 8056</w:t>
      </w:r>
    </w:p>
    <w:p w:rsidR="00FD2270" w:rsidRDefault="00FD2270" w:rsidP="00FD2270">
      <w:r>
        <w:t>- nr identyfikacyjny (VIN)</w:t>
      </w:r>
      <w:r>
        <w:tab/>
        <w:t>- 194817</w:t>
      </w:r>
    </w:p>
    <w:p w:rsidR="00FD2270" w:rsidRDefault="00FD2270" w:rsidP="00FD2270">
      <w:r>
        <w:t>- rok produkcji</w:t>
      </w:r>
      <w:r>
        <w:tab/>
      </w:r>
      <w:r>
        <w:tab/>
        <w:t>- 1974</w:t>
      </w:r>
      <w:r>
        <w:tab/>
      </w:r>
    </w:p>
    <w:p w:rsidR="00FD2270" w:rsidRDefault="00FD2270" w:rsidP="00FD2270">
      <w:r>
        <w:t>- data ważności badań technicznych</w:t>
      </w:r>
      <w:r>
        <w:tab/>
        <w:t>- 2015/05/05</w:t>
      </w:r>
    </w:p>
    <w:p w:rsidR="00FD2270" w:rsidRDefault="00FD2270" w:rsidP="00FD2270">
      <w:r>
        <w:lastRenderedPageBreak/>
        <w:t>- wskazania drogomierza</w:t>
      </w:r>
      <w:r>
        <w:tab/>
        <w:t>- 16254km</w:t>
      </w:r>
    </w:p>
    <w:p w:rsidR="00FD2270" w:rsidRDefault="00FD2270" w:rsidP="00FD2270">
      <w:r>
        <w:t>- kolor powłoki lakierowej</w:t>
      </w:r>
      <w:r>
        <w:tab/>
        <w:t>- czerwony 1-warstwowy akrylowy</w:t>
      </w:r>
    </w:p>
    <w:p w:rsidR="00FD2270" w:rsidRDefault="00FD2270" w:rsidP="00FD2270">
      <w:r>
        <w:t xml:space="preserve">- </w:t>
      </w:r>
      <w:proofErr w:type="spellStart"/>
      <w:r>
        <w:t>dop</w:t>
      </w:r>
      <w:proofErr w:type="spellEnd"/>
      <w:r>
        <w:t>. masa całkowita / ładowność</w:t>
      </w:r>
      <w:r>
        <w:tab/>
        <w:t xml:space="preserve">- 2500kg / </w:t>
      </w:r>
      <w:smartTag w:uri="urn:schemas-microsoft-com:office:smarttags" w:element="metricconverter">
        <w:smartTagPr>
          <w:attr w:name="ProductID" w:val="1030 kg"/>
        </w:smartTagPr>
        <w:r>
          <w:t>1030 kg</w:t>
        </w:r>
      </w:smartTag>
      <w:r>
        <w:tab/>
      </w:r>
    </w:p>
    <w:p w:rsidR="00FD2270" w:rsidRDefault="00FD2270" w:rsidP="00FD2270">
      <w:r>
        <w:t>- rodzaj nadwozia</w:t>
      </w:r>
      <w:r>
        <w:tab/>
        <w:t>- furgon 4 drzwiowy 2+4 osobowy</w:t>
      </w:r>
    </w:p>
    <w:p w:rsidR="00FD2270" w:rsidRDefault="00FD2270" w:rsidP="00FD2270">
      <w:r>
        <w:t>- liczba osi / rodzaj napędu / skrzynia biegów – 2 / tylny (4x2) / manualna</w:t>
      </w:r>
    </w:p>
    <w:p w:rsidR="00FD2270" w:rsidRDefault="00FD2270" w:rsidP="00FD2270">
      <w:r>
        <w:t xml:space="preserve">- zawieszenie osi / rozstaw osi – sprężyny / </w:t>
      </w:r>
      <w:smartTag w:uri="urn:schemas-microsoft-com:office:smarttags" w:element="metricconverter">
        <w:smartTagPr>
          <w:attr w:name="ProductID" w:val="2700 mm"/>
        </w:smartTagPr>
        <w:r>
          <w:t>2700 mm</w:t>
        </w:r>
      </w:smartTag>
    </w:p>
    <w:p w:rsidR="00FD2270" w:rsidRDefault="00FD2270" w:rsidP="00FD2270">
      <w:r>
        <w:t>- rodzaj silnika</w:t>
      </w:r>
      <w:r>
        <w:tab/>
        <w:t>- z zapłonem iskrowym (gaźnik)</w:t>
      </w:r>
    </w:p>
    <w:p w:rsidR="00FD2270" w:rsidRDefault="00FD2270" w:rsidP="00FD2270">
      <w:r>
        <w:t>- pojemność / moc silnika</w:t>
      </w:r>
      <w:r>
        <w:tab/>
        <w:t>- 2120ccm / 52 kW (71KM)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 w:rsidRPr="00F22B5A">
        <w:rPr>
          <w:b/>
        </w:rPr>
        <w:t>5. Cena wywoławcza:</w:t>
      </w:r>
    </w:p>
    <w:p w:rsidR="00FD2270" w:rsidRDefault="00FD2270" w:rsidP="00FD2270">
      <w:r>
        <w:t>Wartość pojazdu według rzeczoznawcy samochodowego wynosi: 1200,00 zł (brutto) plus koszty wyceny 307,50 zł co stanowi 1507,50 zł.</w:t>
      </w:r>
    </w:p>
    <w:p w:rsidR="00FD2270" w:rsidRPr="00F22B5A" w:rsidRDefault="00FD2270" w:rsidP="00FD2270">
      <w:pPr>
        <w:rPr>
          <w:b/>
        </w:rPr>
      </w:pPr>
      <w:r>
        <w:t xml:space="preserve">Cenę wywoławczą ustalono na kwotę: </w:t>
      </w:r>
      <w:r>
        <w:rPr>
          <w:b/>
        </w:rPr>
        <w:t>1507,5</w:t>
      </w:r>
      <w:r w:rsidRPr="00F22B5A">
        <w:rPr>
          <w:b/>
        </w:rPr>
        <w:t>0 zł. (słownie: jed</w:t>
      </w:r>
      <w:r>
        <w:rPr>
          <w:b/>
        </w:rPr>
        <w:t>en tysiąc pięćset siedem</w:t>
      </w:r>
      <w:r w:rsidRPr="00F22B5A">
        <w:rPr>
          <w:b/>
        </w:rPr>
        <w:t xml:space="preserve"> złotych</w:t>
      </w:r>
      <w:r>
        <w:rPr>
          <w:b/>
        </w:rPr>
        <w:t xml:space="preserve"> pięćdziesiąt groszy</w:t>
      </w:r>
      <w:r w:rsidRPr="00F22B5A">
        <w:rPr>
          <w:b/>
        </w:rPr>
        <w:t>) brutto.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 w:rsidRPr="00F22B5A">
        <w:rPr>
          <w:b/>
        </w:rPr>
        <w:t>6. Wymagania, jakim powinna odpowiadać oferta:</w:t>
      </w:r>
    </w:p>
    <w:p w:rsidR="00FD2270" w:rsidRDefault="00FD2270" w:rsidP="00FD2270">
      <w:r>
        <w:t>1) Oferta musi być sporządzona na formularzu stanowiącym załącznik nr 1 do niniejszego ogłoszenia i należy ją złożyć w zaklejonej kopercie zaadresowanej na:</w:t>
      </w:r>
    </w:p>
    <w:p w:rsidR="00FD2270" w:rsidRDefault="00FD2270" w:rsidP="00FD2270">
      <w:r>
        <w:t xml:space="preserve">Urząd Gminy Zagrodno 59-516 Zagrodno 52 z dopiskiem: </w:t>
      </w:r>
      <w:r w:rsidRPr="00F22B5A">
        <w:rPr>
          <w:b/>
        </w:rPr>
        <w:t>OFERTA  NA  ZAKUP SAMOCHODU  FS-LUBLIN</w:t>
      </w:r>
    </w:p>
    <w:p w:rsidR="00FD2270" w:rsidRDefault="00FD2270" w:rsidP="00FD2270"/>
    <w:p w:rsidR="00FD2270" w:rsidRDefault="00FD2270" w:rsidP="00FD2270">
      <w:r>
        <w:t xml:space="preserve">2) Oferta pod rygorem nieważności powinna być sporządzona w formie pisemnej i zawierać: </w:t>
      </w:r>
    </w:p>
    <w:p w:rsidR="00FD2270" w:rsidRDefault="00FD2270" w:rsidP="00FD2270"/>
    <w:p w:rsidR="00FD2270" w:rsidRDefault="00FD2270" w:rsidP="00FD2270">
      <w:r>
        <w:t>a) imię, nazwisko i adres lub nazwę (firmy) i siedzibę oferenta, numer kontaktowy,</w:t>
      </w:r>
    </w:p>
    <w:p w:rsidR="00FD2270" w:rsidRDefault="00FD2270" w:rsidP="00FD2270"/>
    <w:p w:rsidR="00FD2270" w:rsidRDefault="00FD2270" w:rsidP="00FD2270">
      <w:r>
        <w:t>b) nazwę jednostki, do której skierowana jest oferta,</w:t>
      </w:r>
    </w:p>
    <w:p w:rsidR="00FD2270" w:rsidRDefault="00FD2270" w:rsidP="00FD2270"/>
    <w:p w:rsidR="00FD2270" w:rsidRDefault="00FD2270" w:rsidP="00FD2270">
      <w:r>
        <w:t>c) nazwę składników rzeczowych majątku ruchomego objętych ofertą,</w:t>
      </w:r>
    </w:p>
    <w:p w:rsidR="00FD2270" w:rsidRDefault="00FD2270" w:rsidP="00FD2270"/>
    <w:p w:rsidR="00FD2270" w:rsidRDefault="00FD2270" w:rsidP="00FD2270">
      <w:r>
        <w:t>d) oferowaną cenę i warunki jej zapłaty,</w:t>
      </w:r>
    </w:p>
    <w:p w:rsidR="00FD2270" w:rsidRDefault="00FD2270" w:rsidP="00FD2270"/>
    <w:p w:rsidR="00FD2270" w:rsidRDefault="00FD2270" w:rsidP="00FD2270">
      <w:r>
        <w:t>e) oświadczenie oferenta, że zapoznał się ze stanem przedmiotu przetargu lub, że ponosi odpowiedzialność za skutki wynikające z rezygnacji z oględzin.</w:t>
      </w:r>
    </w:p>
    <w:p w:rsidR="00FD2270" w:rsidRDefault="00FD2270" w:rsidP="00FD2270"/>
    <w:p w:rsidR="00FD2270" w:rsidRDefault="00FD2270" w:rsidP="00FD2270">
      <w:r>
        <w:t>3) W przypadku składania ofert przez osobę fizyczną nie prowadzącą działalności gospodarczej należy dołączyć kopię dowodu osobistego.</w:t>
      </w:r>
    </w:p>
    <w:p w:rsidR="00FD2270" w:rsidRDefault="00FD2270" w:rsidP="00FD2270"/>
    <w:p w:rsidR="00FD2270" w:rsidRDefault="00FD2270" w:rsidP="00FD2270">
      <w:r>
        <w:t>4) W przypadku składania oferty przez osobę fizyczną prowadzącą działalność gospodarczą lub firmę należy dołączyć aktualny wypis z właściwego rejestru oraz NIP i Regon.</w:t>
      </w:r>
    </w:p>
    <w:p w:rsidR="00FD2270" w:rsidRDefault="00FD2270" w:rsidP="00FD2270"/>
    <w:p w:rsidR="00FD2270" w:rsidRDefault="00FD2270" w:rsidP="00FD2270">
      <w:r>
        <w:t>5) Oferta złożona po terminie nie jest wiążąca.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 w:rsidRPr="00F22B5A">
        <w:rPr>
          <w:b/>
        </w:rPr>
        <w:t>7. Termin, miejsce i tryb złożenia oferty oraz okres, w którym oferta jest wiążąca:</w:t>
      </w:r>
    </w:p>
    <w:p w:rsidR="00FD2270" w:rsidRDefault="00FD2270" w:rsidP="00FD2270"/>
    <w:p w:rsidR="00FD2270" w:rsidRPr="00F22B5A" w:rsidRDefault="00FD2270" w:rsidP="00FD2270">
      <w:pPr>
        <w:rPr>
          <w:b/>
        </w:rPr>
      </w:pPr>
      <w:r>
        <w:t xml:space="preserve">1) Ofertę należy złożyć </w:t>
      </w:r>
      <w:r>
        <w:rPr>
          <w:b/>
        </w:rPr>
        <w:t>do dnia 02 lipca 2015 roku do godz. 14</w:t>
      </w:r>
      <w:r w:rsidRPr="00F22B5A">
        <w:rPr>
          <w:b/>
        </w:rPr>
        <w:t>.00 w Urzędzie Gminy Zagrodno; 59-516 Zagrodno 52 (sekretariat, pokój nr 11).</w:t>
      </w:r>
    </w:p>
    <w:p w:rsidR="00FD2270" w:rsidRPr="00F22B5A" w:rsidRDefault="00FD2270" w:rsidP="00FD2270">
      <w:pPr>
        <w:rPr>
          <w:b/>
        </w:rPr>
      </w:pPr>
    </w:p>
    <w:p w:rsidR="00FD2270" w:rsidRDefault="00FD2270" w:rsidP="00FD2270">
      <w:r>
        <w:t>2)</w:t>
      </w:r>
      <w:r w:rsidRPr="007E7BA3">
        <w:t xml:space="preserve"> </w:t>
      </w:r>
      <w:r>
        <w:t>W przypadku wysłania oferty za pośrednictwem poczty lub firmy kurierskiej, decyduje data i godzina wpływu przesyłki z ofertą do siedziby Urzędu Gminy Zagrodno, a nie data stempla pocztowego (nadania).</w:t>
      </w:r>
    </w:p>
    <w:p w:rsidR="00FD2270" w:rsidRDefault="00FD2270" w:rsidP="00FD2270"/>
    <w:p w:rsidR="00FD2270" w:rsidRDefault="00FD2270" w:rsidP="00FD2270">
      <w:r>
        <w:t>3) Oferta jest wiążąca przez okres 30 dni od daty otwarcia oferty.</w:t>
      </w:r>
    </w:p>
    <w:p w:rsidR="00FD2270" w:rsidRDefault="00FD2270" w:rsidP="00FD2270"/>
    <w:p w:rsidR="00FD2270" w:rsidRPr="00A45459" w:rsidRDefault="00FD2270" w:rsidP="00FD2270">
      <w:pPr>
        <w:rPr>
          <w:b/>
        </w:rPr>
      </w:pPr>
      <w:r w:rsidRPr="00A45459">
        <w:rPr>
          <w:b/>
        </w:rPr>
        <w:t>8. Zastrzeżenie, że organizatorowi przysługuje prawo zamknięcia przetargu bez wybrania którejkolwiek z ofert, bez podania przyczyny.</w:t>
      </w:r>
    </w:p>
    <w:p w:rsidR="00FD2270" w:rsidRPr="00796213" w:rsidRDefault="00FD2270" w:rsidP="00FD2270">
      <w:pPr>
        <w:rPr>
          <w:b/>
          <w:i/>
        </w:rPr>
      </w:pPr>
      <w:r w:rsidRPr="00796213">
        <w:rPr>
          <w:b/>
          <w:i/>
        </w:rPr>
        <w:t>Organizatorowi przetargu przysługuje prawo zamknięcia przetargu bez wybrania którejkolwiek z ofert, bez podania przyczyny.</w:t>
      </w:r>
    </w:p>
    <w:p w:rsidR="00FD2270" w:rsidRDefault="00FD2270" w:rsidP="00FD2270"/>
    <w:p w:rsidR="00FD2270" w:rsidRPr="00A45459" w:rsidRDefault="00FD2270" w:rsidP="00FD2270">
      <w:pPr>
        <w:rPr>
          <w:b/>
        </w:rPr>
      </w:pPr>
      <w:r w:rsidRPr="00A45459">
        <w:rPr>
          <w:b/>
        </w:rPr>
        <w:t>9. Informacje o przesłankach odrzucenia oferty:</w:t>
      </w:r>
    </w:p>
    <w:p w:rsidR="00FD2270" w:rsidRDefault="00FD2270" w:rsidP="00FD2270"/>
    <w:p w:rsidR="00FD2270" w:rsidRDefault="00FD2270" w:rsidP="00FD2270">
      <w:r>
        <w:t>1) Komisja przetargowa odrzuci ofertę w przypadku:</w:t>
      </w:r>
    </w:p>
    <w:p w:rsidR="00FD2270" w:rsidRDefault="00FD2270" w:rsidP="00FD2270">
      <w:r>
        <w:t xml:space="preserve">- złożenia jej po wyznaczonym terminie lub w niewłaściwy sposób, niezgody z pkt 6 </w:t>
      </w:r>
      <w:proofErr w:type="spellStart"/>
      <w:r>
        <w:t>ppkt</w:t>
      </w:r>
      <w:proofErr w:type="spellEnd"/>
      <w:r>
        <w:t>. 1 niniejszego ogłoszenia,</w:t>
      </w:r>
    </w:p>
    <w:p w:rsidR="00FD2270" w:rsidRDefault="00FD2270" w:rsidP="00FD2270">
      <w:r>
        <w:t xml:space="preserve">- braku danych i dokumentów, o których mowa w pkt. 6 </w:t>
      </w:r>
      <w:proofErr w:type="spellStart"/>
      <w:r>
        <w:t>ppkt</w:t>
      </w:r>
      <w:proofErr w:type="spellEnd"/>
      <w:r>
        <w:t>. 2,3,4 niniejszego ogłoszenia lub gdy dane są niekompletne lub nieczytelne lub budzą inne wątpliwości, zaś złożenie wyjaśnienia mogłoby prowadzić do uznania jej za nową ofertę.</w:t>
      </w:r>
    </w:p>
    <w:p w:rsidR="00FD2270" w:rsidRDefault="00FD2270" w:rsidP="00FD2270"/>
    <w:p w:rsidR="00FD2270" w:rsidRDefault="00FD2270" w:rsidP="00FD2270">
      <w:r>
        <w:t>2) O odrzuceniu oferty Komisja przetargowa zawiadamia niezwłocznie oferenta.</w:t>
      </w:r>
    </w:p>
    <w:p w:rsidR="00FD2270" w:rsidRDefault="00FD2270" w:rsidP="00FD2270"/>
    <w:p w:rsidR="00FD2270" w:rsidRDefault="00FD2270" w:rsidP="00FD2270">
      <w:r>
        <w:t>3) Złożenie jednej ważnej oferty wystarczy do przeprowadzenia i rozstrzygnięcia przetargu</w:t>
      </w:r>
    </w:p>
    <w:p w:rsidR="00FD2270" w:rsidRDefault="00FD2270" w:rsidP="00FD2270"/>
    <w:p w:rsidR="00FD2270" w:rsidRDefault="00FD2270" w:rsidP="00FD2270">
      <w:r>
        <w:t>4) Przy wyborze najkorzystniejszej oferty jedynym kryterium wyboru jest cena.</w:t>
      </w:r>
    </w:p>
    <w:p w:rsidR="00FD2270" w:rsidRDefault="00FD2270" w:rsidP="00FD2270"/>
    <w:p w:rsidR="00FD2270" w:rsidRDefault="00FD2270" w:rsidP="00FD2270">
      <w:r>
        <w:t>5) W razie ustalenia, że kilku oferentów zaoferowało tę samą najkorzystniejszą cenę, komisja przetargowa unieważnia przetarg.</w:t>
      </w:r>
    </w:p>
    <w:p w:rsidR="00FD2270" w:rsidRDefault="00FD2270" w:rsidP="00FD2270"/>
    <w:p w:rsidR="00FD2270" w:rsidRPr="00A45459" w:rsidRDefault="00FD2270" w:rsidP="00FD2270">
      <w:pPr>
        <w:rPr>
          <w:b/>
        </w:rPr>
      </w:pPr>
      <w:r w:rsidRPr="00A45459">
        <w:rPr>
          <w:b/>
        </w:rPr>
        <w:t>10. Termin zawarcia umowy sprzedaży:</w:t>
      </w:r>
    </w:p>
    <w:p w:rsidR="00FD2270" w:rsidRDefault="00FD2270" w:rsidP="00FD2270">
      <w:r>
        <w:t>Podpisanie umowy nastąpi w siedzibie Urzędu Gminy Zagrodno; 59-516 Zagrodno 52 w terminie wskazanym przez Urząd, ale nie później niż w ciągu 7 dni od daty rozstrzygnięcia przetargu (wzór umowy stanowi załącznik Nr 2 do niniejszego ogłoszenia).</w:t>
      </w:r>
    </w:p>
    <w:p w:rsidR="00FD2270" w:rsidRDefault="00FD2270" w:rsidP="00FD2270"/>
    <w:p w:rsidR="00FD2270" w:rsidRDefault="00FD2270" w:rsidP="00FD2270">
      <w:r>
        <w:t>Szczegółowe informacje o przetargu można uzyskać w Urzędzie Gminy Zagrodno / adres: 59-516 Zagrodno 52, pokój nr 15 lub telefonicznie 768773396 wew. 105 /osoba do kontaktu P. Jerzy Bańka/</w:t>
      </w:r>
    </w:p>
    <w:p w:rsidR="00FD2270" w:rsidRDefault="00FD2270" w:rsidP="00FD2270">
      <w:r>
        <w:t xml:space="preserve">Załączniki do przetargu, o którym mowa w ogłoszeniu są dostępne na stronie </w:t>
      </w:r>
      <w:hyperlink r:id="rId5" w:history="1">
        <w:r w:rsidRPr="008D177F">
          <w:rPr>
            <w:rStyle w:val="Hipercze"/>
          </w:rPr>
          <w:t>www.zagrodno.i-gmina.pl</w:t>
        </w:r>
      </w:hyperlink>
    </w:p>
    <w:p w:rsidR="00FD2270" w:rsidRDefault="00FD2270" w:rsidP="00FD2270"/>
    <w:p w:rsidR="00FD2270" w:rsidRDefault="00FD2270" w:rsidP="00FD2270">
      <w:r>
        <w:t>Załącznik nr 1 – formularz ofertowy</w:t>
      </w:r>
    </w:p>
    <w:p w:rsidR="00FD2270" w:rsidRDefault="00FD2270" w:rsidP="00FD2270">
      <w:r>
        <w:t>Załącznik nr 2 – wzór umowy</w:t>
      </w:r>
    </w:p>
    <w:p w:rsidR="00FD2270" w:rsidRDefault="00FD2270" w:rsidP="00FD22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</w:t>
      </w:r>
    </w:p>
    <w:p w:rsidR="00FD2270" w:rsidRDefault="00FD2270" w:rsidP="00FD22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Tadeusz  Szklarz</w:t>
      </w:r>
    </w:p>
    <w:p w:rsidR="00FD2270" w:rsidRDefault="00FD2270" w:rsidP="00FD2270">
      <w:r>
        <w:t>Zagrodno, dnia 18 czerwca 2015r.</w:t>
      </w:r>
    </w:p>
    <w:p w:rsidR="00FD2270" w:rsidRDefault="00FD2270" w:rsidP="00FD2270"/>
    <w:p w:rsidR="007D0616" w:rsidRDefault="007D0616">
      <w:bookmarkStart w:id="0" w:name="_GoBack"/>
      <w:bookmarkEnd w:id="0"/>
    </w:p>
    <w:sectPr w:rsidR="007D0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70"/>
    <w:rsid w:val="007D0616"/>
    <w:rsid w:val="00FD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D22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D22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grodno.i-gmi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Arek</cp:lastModifiedBy>
  <cp:revision>1</cp:revision>
  <dcterms:created xsi:type="dcterms:W3CDTF">2015-06-18T11:37:00Z</dcterms:created>
  <dcterms:modified xsi:type="dcterms:W3CDTF">2015-06-18T11:37:00Z</dcterms:modified>
</cp:coreProperties>
</file>