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36195</wp:posOffset>
            </wp:positionH>
            <wp:positionV relativeFrom="paragraph">
              <wp:posOffset>-452755</wp:posOffset>
            </wp:positionV>
            <wp:extent cx="5913755" cy="806450"/>
            <wp:effectExtent l="0" t="0" r="0" b="0"/>
            <wp:wrapTopAndBottom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2" t="-236" r="-32" b="-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75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ab/>
      </w:r>
      <w:r>
        <w:rPr>
          <w:rFonts w:eastAsia="Arial" w:cs="Arial" w:ascii="Arial" w:hAnsi="Arial"/>
          <w:b/>
          <w:bCs/>
          <w:sz w:val="20"/>
          <w:szCs w:val="20"/>
        </w:rPr>
        <w:tab/>
        <w:tab/>
        <w:t xml:space="preserve">                                                                       </w:t>
        <w:tab/>
        <w:t xml:space="preserve">Zad. częściowe nr 2          </w:t>
      </w:r>
    </w:p>
    <w:p>
      <w:pPr>
        <w:pStyle w:val="Normal"/>
        <w:rPr/>
      </w:pPr>
      <w:r>
        <w:rPr>
          <w:rFonts w:eastAsia="Arial" w:cs="Arial" w:ascii="Arial" w:hAnsi="Arial"/>
          <w:b/>
          <w:bCs/>
          <w:sz w:val="20"/>
          <w:szCs w:val="20"/>
        </w:rPr>
        <w:t xml:space="preserve">     </w:t>
      </w:r>
      <w:r>
        <w:rPr>
          <w:rFonts w:eastAsia="Arial" w:cs="Arial" w:ascii="Arial" w:hAnsi="Arial"/>
          <w:b/>
          <w:bCs/>
          <w:sz w:val="20"/>
          <w:szCs w:val="20"/>
        </w:rPr>
        <w:tab/>
        <w:tab/>
        <w:tab/>
        <w:tab/>
        <w:tab/>
        <w:tab/>
        <w:tab/>
        <w:tab/>
        <w:tab/>
        <w:t xml:space="preserve"> Załącznik nr 6b do SIWZ </w:t>
      </w:r>
    </w:p>
    <w:p>
      <w:pPr>
        <w:pStyle w:val="Normal"/>
        <w:rPr/>
      </w:pPr>
      <w:r>
        <w:rPr>
          <w:rFonts w:eastAsia="Arial" w:cs="Arial" w:ascii="Arial" w:hAnsi="Arial"/>
          <w:sz w:val="20"/>
          <w:szCs w:val="20"/>
        </w:rPr>
        <w:t>......................................</w:t>
      </w:r>
    </w:p>
    <w:p>
      <w:pPr>
        <w:pStyle w:val="Normal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pieczęć firmy 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b/>
          <w:bCs/>
          <w:sz w:val="20"/>
          <w:szCs w:val="20"/>
        </w:rPr>
        <w:t xml:space="preserve">Oświadczenie </w:t>
      </w:r>
    </w:p>
    <w:p>
      <w:pPr>
        <w:pStyle w:val="Normal"/>
        <w:jc w:val="center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o przynależności lub braku przynależności do tej samej grupy kapitałowej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o której mowa w art.24 ust.1 pkt 23 ustawy Prawo zamówień publicznych 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</w:r>
    </w:p>
    <w:p>
      <w:pPr>
        <w:pStyle w:val="Normal"/>
        <w:jc w:val="left"/>
        <w:rPr/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Nazwa Wykonawcy:..............................................................................................................................................</w:t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Adres Wykonawcy:...............................................................................................................................................</w:t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Składając oferę w postępowaniu o udzielenie zamówienia publicznego</w:t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0"/>
          <w:szCs w:val="20"/>
          <w:lang w:val="pl-PL" w:bidi="zxx"/>
        </w:rPr>
        <w:t>Dot.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lang w:val="pl-PL" w:eastAsia="zxx" w:bidi="zxx"/>
        </w:rPr>
        <w:t xml:space="preserve">„Poprawy efektywności energetycznej w budynkach mieszkalnych na terenie  Gminy Rudnik”.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lang w:val="pl-PL" w:eastAsia="zxx"/>
        </w:rPr>
        <w:t xml:space="preserve">Umowa o przyznanie pomocy POIS.01.07.01-00-0002/19 w ramach poddziałania POIS.01.07.01Wspieranie efektywności energetycznej w budynkach mieszkalnych w województwie śląskim, działania POIS.01.07.00- Kompleksowa likwidacja niskiej emisji na terenie województwa śląskiego oś priorytetowa POIS.01.00.00-Zmniejszenie emisyjności gospodarki Programu Operacyjnego Infrastruktura i Środowisko 2014- 2020 </w:t>
      </w:r>
      <w:r>
        <w:rPr>
          <w:rFonts w:eastAsia="Arial" w:cs="Arial" w:ascii="Arial" w:hAnsi="Arial"/>
          <w:b w:val="false"/>
          <w:bCs w:val="false"/>
          <w:sz w:val="21"/>
          <w:szCs w:val="21"/>
        </w:rPr>
        <w:t xml:space="preserve"> pn.</w:t>
      </w:r>
      <w:r>
        <w:rPr>
          <w:rFonts w:eastAsia="Arial" w:cs="Arial" w:ascii="Arial" w:hAnsi="Arial"/>
          <w:b/>
          <w:bCs/>
          <w:sz w:val="21"/>
          <w:szCs w:val="21"/>
        </w:rPr>
        <w:t>„</w:t>
      </w:r>
      <w:r>
        <w:rPr>
          <w:rFonts w:eastAsia="Andale Sans UI;Arial Unicode MS" w:cs="Arial" w:ascii="Arial" w:hAnsi="Arial"/>
          <w:b/>
          <w:bCs/>
          <w:sz w:val="20"/>
          <w:szCs w:val="20"/>
          <w:shd w:fill="auto" w:val="clear"/>
          <w:lang w:val="pl-PL" w:bidi="zxx"/>
        </w:rPr>
        <w:t xml:space="preserve">Termomodernizacja budynku przy ul. Parkowej 22 w  Sławikowie ” </w:t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 xml:space="preserve">                          </w:t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lang w:val="pl-PL"/>
        </w:rPr>
        <w:t>o</w:t>
      </w:r>
      <w:r>
        <w:rPr>
          <w:rFonts w:eastAsia="Arial" w:cs="Arial" w:ascii="Arial" w:hAnsi="Arial"/>
          <w:b w:val="false"/>
          <w:bCs w:val="false"/>
          <w:sz w:val="20"/>
          <w:szCs w:val="20"/>
        </w:rPr>
        <w:t>raz nawiązując do zamieszczonej na stronie internetowej Zamawiającego informacji, o której mowa w art. 86 ust. 5 ustawy Pzp.</w:t>
      </w:r>
    </w:p>
    <w:p>
      <w:pPr>
        <w:pStyle w:val="Normal"/>
        <w:widowControl/>
        <w:suppressAutoHyphens w:val="false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oświadczamy, że:</w:t>
      </w:r>
      <w:r>
        <w:rPr>
          <w:rFonts w:eastAsia="Arial"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nie należymy do tej samej grupy kapitałowej z żadnym z Wykonawców, którzy złożyli ofertę                       w niniejszym postępowaniu*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w rozumieniu ustawy z dnia 16 lutego 2007r. o ochronie konkurencji i konsumentów (Dz.U                                   z 2015r.poz.184,1618 i 1634).</w:t>
      </w:r>
    </w:p>
    <w:p>
      <w:pPr>
        <w:pStyle w:val="Normal"/>
        <w:tabs>
          <w:tab w:val="clear" w:pos="709"/>
          <w:tab w:val="left" w:pos="120" w:leader="none"/>
          <w:tab w:val="left" w:pos="300" w:leader="none"/>
        </w:tabs>
        <w:spacing w:lineRule="auto" w:line="360"/>
        <w:jc w:val="center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lub</w:t>
      </w:r>
    </w:p>
    <w:p>
      <w:pPr>
        <w:pStyle w:val="Normal"/>
        <w:spacing w:lineRule="auto" w:line="360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b/>
          <w:bCs/>
          <w:sz w:val="20"/>
          <w:szCs w:val="20"/>
        </w:rPr>
        <w:t>należymy do tej samej grupy kapitałowej z następującymi Wykonawcami*)</w:t>
      </w:r>
    </w:p>
    <w:p>
      <w:pPr>
        <w:pStyle w:val="Normal"/>
        <w:widowControl/>
        <w:suppressAutoHyphens w:val="false"/>
        <w:spacing w:lineRule="auto" w:line="360"/>
        <w:ind w:left="75" w:right="0" w:hanging="0"/>
        <w:jc w:val="both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  <w:t xml:space="preserve">wspólnie z następującymi Wykonawcami, którzy złożyli ofertę w przedmiotowym postępowaniu:   ……………........................... należę do tej samej grupy kapitałowej w rozumieniu ustawy z dnia 16.02.2007r. o  ochronie konkurencji i konsumentów (Dz. U. z 2017 r..poz.229, z późń. zm) </w:t>
      </w:r>
    </w:p>
    <w:p>
      <w:pPr>
        <w:pStyle w:val="Normal"/>
        <w:widowControl/>
        <w:suppressAutoHyphens w:val="false"/>
        <w:spacing w:lineRule="auto" w:line="360"/>
        <w:ind w:left="75" w:right="0" w:hanging="0"/>
        <w:jc w:val="both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  <w:t xml:space="preserve">i przedkładam niżej wymienione dowody, że powiązania między nami nie prowadzą do zakłócenia konkurencji w niniejszym  postępowaniu:* </w:t>
      </w:r>
    </w:p>
    <w:p>
      <w:pPr>
        <w:pStyle w:val="Normal"/>
        <w:widowControl/>
        <w:suppressAutoHyphens w:val="false"/>
        <w:spacing w:lineRule="auto" w:line="360"/>
        <w:ind w:left="15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  <w:t>1) .............................................................</w:t>
      </w:r>
    </w:p>
    <w:p>
      <w:pPr>
        <w:pStyle w:val="Normal"/>
        <w:widowControl/>
        <w:suppressAutoHyphens w:val="false"/>
        <w:spacing w:lineRule="auto" w:line="360"/>
        <w:ind w:left="-15" w:right="0" w:hanging="0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  <w:lang w:val="pl-PL"/>
        </w:rPr>
        <w:t>2) ...............................................................</w:t>
      </w:r>
    </w:p>
    <w:p>
      <w:pPr>
        <w:pStyle w:val="Normal"/>
        <w:tabs>
          <w:tab w:val="clear" w:pos="709"/>
          <w:tab w:val="left" w:pos="0" w:leader="none"/>
        </w:tabs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*)niepotrzebne skreślić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Zgodnie z art.24 ust.11 ustawy Pzp,Wykonawca w terminie 3 dni od dnia zamieszczenia na stronie internetowej informacji, o której mowa w art. 86 ust.5, przekazuje Zamawiającemu oświadczenie o przynależności  lub braku przynależności do tej samej grupy kapitałowej, o której mowa w ust.1 pkt 23. Wraz z złożeniem oświadczenia,Wykonawca może przedstawić dowody, że powiązania z innym wykonawcą nie prowadzą do zakłócenia konkurencji w postępowaniu o udzielenie zamówienia.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..................................</w:t>
        <w:tab/>
        <w:tab/>
        <w:tab/>
        <w:tab/>
        <w:t>.....................................................................................</w:t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 xml:space="preserve">Miejscowośc i data </w:t>
        <w:tab/>
        <w:tab/>
        <w:tab/>
        <w:tab/>
        <w:t xml:space="preserve">czytelny podpis lub podpis z pieczątką imienną osoby(ób) </w:t>
        <w:tab/>
        <w:tab/>
        <w:tab/>
        <w:tab/>
        <w:tab/>
        <w:tab/>
        <w:t xml:space="preserve">upoważnionej(ych) do reprezentowania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 2">
    <w:altName w:val="Symbol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zxx" w:eastAsia="zh-CN" w:bidi="hi-I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2z0">
    <w:name w:val="WW8Num2z0"/>
    <w:qFormat/>
    <w:rPr>
      <w:b w:val="false"/>
      <w:bCs w:val="false"/>
      <w:i w:val="false"/>
      <w:iCs w:val="false"/>
    </w:rPr>
  </w:style>
  <w:style w:type="character" w:styleId="WW8Num2z1">
    <w:name w:val="WW8Num2z1"/>
    <w:qFormat/>
    <w:rPr/>
  </w:style>
  <w:style w:type="character" w:styleId="WW8NumSt1z0">
    <w:name w:val="WW8NumSt1z0"/>
    <w:qFormat/>
    <w:rPr>
      <w:rFonts w:ascii="Wingdings 2;Symbol" w:hAnsi="Wingdings 2;Symbol" w:eastAsia="Wingdings 2;Symbol" w:cs="Wingdings 2;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/>
  </w:style>
  <w:style w:type="paragraph" w:styleId="Nagwek1">
    <w:name w:val="Nag?ówek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">
    <w:name w:val="WW-Nag?ówek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">
    <w:name w:val="WW-Nag?ówek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">
    <w:name w:val="WW-Nag?ówek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">
    <w:name w:val="WW-Nag?ówek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">
    <w:name w:val="WW-Nag?ówek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">
    <w:name w:val="WW-Nag?ówek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">
    <w:name w:val="WW-Nag?ówek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">
    <w:name w:val="WW-Nag?ówek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">
    <w:name w:val="WW-Nag?ówek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">
    <w:name w:val="WW-Nag?ówek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">
    <w:name w:val="WW-Nag?ówek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">
    <w:name w:val="WW-Nag?ówek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">
    <w:name w:val="WW-Nag?ówek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">
    <w:name w:val="WW-Nag?ówek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">
    <w:name w:val="WW-Nag?ówek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">
    <w:name w:val="WW-Nag?ówek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">
    <w:name w:val="WW-Nag?ówek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">
    <w:name w:val="WW-Nag?ówek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">
    <w:name w:val="WW-Nag?ówek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">
    <w:name w:val="WW-Nag?ówek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">
    <w:name w:val="WW-Nag?ówek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">
    <w:name w:val="WW-Nag?ówek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">
    <w:name w:val="WW-Nag?ówek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">
    <w:name w:val="WW-Nag?ówek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">
    <w:name w:val="WW-Nag?ówek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">
    <w:name w:val="WW-Nag?ówek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">
    <w:name w:val="WW-Nag?ówek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">
    <w:name w:val="WW-Nag?ówek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">
    <w:name w:val="WW-Nag?ówek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">
    <w:name w:val="WW-Nag?ówek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">
    <w:name w:val="WW-Nag?ówek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">
    <w:name w:val="WW-Nag?ówek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1">
    <w:name w:val="WW-Nag?ówek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11">
    <w:name w:val="WW-Nag?ówek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111">
    <w:name w:val="WW-Nag?ówek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LibreOffice/6.3.3.2$Windows_X86_64 LibreOffice_project/a64200df03143b798afd1ec74a12ab50359878ed</Application>
  <Pages>1</Pages>
  <Words>313</Words>
  <Characters>2607</Characters>
  <CharactersWithSpaces>3107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2009-04-16T12:32:02Z</dcterms:created>
  <dc:creator/>
  <dc:description/>
  <dc:language>pl-PL</dc:language>
  <cp:lastModifiedBy/>
  <cp:lastPrinted>2019-05-24T10:26:00Z</cp:lastPrinted>
  <dcterms:modified xsi:type="dcterms:W3CDTF">2020-07-16T12:10:08Z</dcterms:modified>
  <cp:revision>7</cp:revision>
  <dc:subject/>
  <dc:title/>
</cp:coreProperties>
</file>